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A05" w:rsidRDefault="00891F7F" w:rsidP="00891F7F">
      <w:pPr>
        <w:jc w:val="center"/>
      </w:pPr>
      <w:r>
        <w:t>6. PROPUESTA</w:t>
      </w:r>
    </w:p>
    <w:p w:rsidR="00891F7F" w:rsidRDefault="00891F7F" w:rsidP="00891F7F">
      <w:r>
        <w:t>6.1 TITULO</w:t>
      </w:r>
    </w:p>
    <w:p w:rsidR="00891F7F" w:rsidRDefault="00891F7F" w:rsidP="00AF58BE">
      <w:pPr>
        <w:jc w:val="both"/>
        <w:rPr>
          <w:sz w:val="24"/>
          <w:szCs w:val="24"/>
        </w:rPr>
      </w:pPr>
      <w:r w:rsidRPr="0002772E">
        <w:rPr>
          <w:sz w:val="24"/>
          <w:szCs w:val="24"/>
        </w:rPr>
        <w:t>Uso de la</w:t>
      </w:r>
      <w:r w:rsidR="0002772E">
        <w:rPr>
          <w:sz w:val="24"/>
          <w:szCs w:val="24"/>
        </w:rPr>
        <w:t xml:space="preserve">s tecnologías </w:t>
      </w:r>
      <w:r w:rsidRPr="0002772E">
        <w:rPr>
          <w:sz w:val="24"/>
          <w:szCs w:val="24"/>
        </w:rPr>
        <w:t xml:space="preserve"> para mejorar los procesos de comprensión lectora y l</w:t>
      </w:r>
      <w:r w:rsidR="0002772E">
        <w:rPr>
          <w:sz w:val="24"/>
          <w:szCs w:val="24"/>
        </w:rPr>
        <w:t>ograr una comunicación efectiva, en los estudiantes de grado noveno de la institución educativa Escuela Normal Superior Farallones de Cali, mediante el uso de las TICS</w:t>
      </w:r>
      <w:r w:rsidR="00724A45">
        <w:rPr>
          <w:sz w:val="24"/>
          <w:szCs w:val="24"/>
        </w:rPr>
        <w:t>.</w:t>
      </w:r>
    </w:p>
    <w:p w:rsidR="00E735FA" w:rsidRDefault="00E735FA" w:rsidP="00891F7F">
      <w:pPr>
        <w:rPr>
          <w:sz w:val="24"/>
          <w:szCs w:val="24"/>
        </w:rPr>
      </w:pPr>
    </w:p>
    <w:p w:rsidR="00724A45" w:rsidRDefault="00724A45" w:rsidP="00891F7F">
      <w:pPr>
        <w:rPr>
          <w:sz w:val="24"/>
          <w:szCs w:val="24"/>
        </w:rPr>
      </w:pPr>
      <w:r>
        <w:rPr>
          <w:sz w:val="24"/>
          <w:szCs w:val="24"/>
        </w:rPr>
        <w:t>6.2</w:t>
      </w:r>
      <w:r w:rsidR="006F1D4D">
        <w:rPr>
          <w:sz w:val="24"/>
          <w:szCs w:val="24"/>
        </w:rPr>
        <w:t xml:space="preserve"> </w:t>
      </w:r>
      <w:r w:rsidR="00F77591">
        <w:rPr>
          <w:sz w:val="24"/>
          <w:szCs w:val="24"/>
        </w:rPr>
        <w:t>DESCRIPCIÓN</w:t>
      </w:r>
      <w:r w:rsidR="006F1D4D">
        <w:rPr>
          <w:sz w:val="24"/>
          <w:szCs w:val="24"/>
        </w:rPr>
        <w:t xml:space="preserve"> DEL PROYECTO</w:t>
      </w:r>
    </w:p>
    <w:p w:rsidR="00AF58BE" w:rsidRDefault="00724A45" w:rsidP="00AF58BE">
      <w:pPr>
        <w:jc w:val="both"/>
        <w:rPr>
          <w:sz w:val="24"/>
          <w:szCs w:val="24"/>
        </w:rPr>
      </w:pPr>
      <w:r>
        <w:rPr>
          <w:sz w:val="24"/>
          <w:szCs w:val="24"/>
        </w:rPr>
        <w:t>Nuestro grupo decidió trabajar el aspecto de la comprensión lectora por que hemos detectado, en nuestra</w:t>
      </w:r>
      <w:r w:rsidR="00C8639C">
        <w:rPr>
          <w:sz w:val="24"/>
          <w:szCs w:val="24"/>
        </w:rPr>
        <w:t>s instituciones</w:t>
      </w:r>
      <w:r>
        <w:rPr>
          <w:sz w:val="24"/>
          <w:szCs w:val="24"/>
        </w:rPr>
        <w:t>, que nuestros estudiantes no logran obtener muy buenos resultados tanto en las pruebas externas</w:t>
      </w:r>
      <w:r w:rsidR="00C8639C">
        <w:rPr>
          <w:sz w:val="24"/>
          <w:szCs w:val="24"/>
        </w:rPr>
        <w:t xml:space="preserve">, al igual que </w:t>
      </w:r>
      <w:r>
        <w:rPr>
          <w:sz w:val="24"/>
          <w:szCs w:val="24"/>
        </w:rPr>
        <w:t>su desempeño en las diferentes áreas del conocimiento</w:t>
      </w:r>
      <w:r w:rsidR="00C8639C">
        <w:rPr>
          <w:sz w:val="24"/>
          <w:szCs w:val="24"/>
        </w:rPr>
        <w:t>,</w:t>
      </w:r>
      <w:r>
        <w:rPr>
          <w:sz w:val="24"/>
          <w:szCs w:val="24"/>
        </w:rPr>
        <w:t xml:space="preserve">  debido a su falencia en la interpretación y comprensión  efectiva de diferentes textos </w:t>
      </w:r>
      <w:r w:rsidR="007F6C05">
        <w:rPr>
          <w:sz w:val="24"/>
          <w:szCs w:val="24"/>
        </w:rPr>
        <w:t>sin lograr una comunicación  trascendental</w:t>
      </w:r>
      <w:r>
        <w:rPr>
          <w:sz w:val="24"/>
          <w:szCs w:val="24"/>
        </w:rPr>
        <w:t>.</w:t>
      </w:r>
      <w:r w:rsidR="005E1442">
        <w:rPr>
          <w:sz w:val="24"/>
          <w:szCs w:val="24"/>
        </w:rPr>
        <w:t xml:space="preserve"> </w:t>
      </w:r>
    </w:p>
    <w:p w:rsidR="00AF58BE" w:rsidRDefault="00C8639C" w:rsidP="00AF58B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 lo tanto nuestro </w:t>
      </w:r>
      <w:r w:rsidR="00AF58BE">
        <w:rPr>
          <w:sz w:val="24"/>
          <w:szCs w:val="24"/>
        </w:rPr>
        <w:t>proyecto apunta a mejorar los procesos de comprensión lectora utilizando recursos innovadores como son las tics.</w:t>
      </w:r>
    </w:p>
    <w:p w:rsidR="005E1442" w:rsidRDefault="005E1442" w:rsidP="00724A45">
      <w:pPr>
        <w:rPr>
          <w:sz w:val="24"/>
          <w:szCs w:val="24"/>
        </w:rPr>
      </w:pPr>
    </w:p>
    <w:p w:rsidR="005E1442" w:rsidRDefault="005E1442" w:rsidP="00724A45">
      <w:pPr>
        <w:rPr>
          <w:sz w:val="24"/>
          <w:szCs w:val="24"/>
        </w:rPr>
      </w:pPr>
      <w:r>
        <w:rPr>
          <w:sz w:val="24"/>
          <w:szCs w:val="24"/>
        </w:rPr>
        <w:t>6.3 ESTRATEGIAS Y ACTIVIDADES</w:t>
      </w:r>
    </w:p>
    <w:p w:rsidR="00964486" w:rsidRDefault="00964486" w:rsidP="00724A45">
      <w:pPr>
        <w:rPr>
          <w:sz w:val="24"/>
          <w:szCs w:val="24"/>
        </w:rPr>
      </w:pPr>
      <w:r>
        <w:rPr>
          <w:sz w:val="24"/>
          <w:szCs w:val="24"/>
        </w:rPr>
        <w:t>Nuestra estrategia es pedagógica utilizando las tics, donde implementaremos las siguientes actividades:</w:t>
      </w:r>
    </w:p>
    <w:p w:rsidR="005E1442" w:rsidRDefault="00D24BD0" w:rsidP="00724A45">
      <w:pPr>
        <w:rPr>
          <w:sz w:val="24"/>
          <w:szCs w:val="24"/>
        </w:rPr>
      </w:pPr>
      <w:r>
        <w:rPr>
          <w:sz w:val="24"/>
          <w:szCs w:val="24"/>
        </w:rPr>
        <w:t xml:space="preserve">     6.3.1  </w:t>
      </w:r>
      <w:r w:rsidR="006A419A">
        <w:rPr>
          <w:sz w:val="24"/>
          <w:szCs w:val="24"/>
        </w:rPr>
        <w:t>Dos juegos interactivo</w:t>
      </w:r>
      <w:r w:rsidR="00964486">
        <w:rPr>
          <w:sz w:val="24"/>
          <w:szCs w:val="24"/>
        </w:rPr>
        <w:t>s</w:t>
      </w:r>
      <w:r w:rsidR="006A419A">
        <w:rPr>
          <w:sz w:val="24"/>
          <w:szCs w:val="24"/>
        </w:rPr>
        <w:t xml:space="preserve"> de lectoescritura</w:t>
      </w:r>
    </w:p>
    <w:p w:rsidR="006A419A" w:rsidRDefault="006A419A" w:rsidP="00724A45">
      <w:pPr>
        <w:rPr>
          <w:sz w:val="24"/>
          <w:szCs w:val="24"/>
        </w:rPr>
      </w:pPr>
      <w:r>
        <w:rPr>
          <w:sz w:val="24"/>
          <w:szCs w:val="24"/>
        </w:rPr>
        <w:t xml:space="preserve">     6.3.2  Una ova de procesos de lectoescritura</w:t>
      </w:r>
    </w:p>
    <w:p w:rsidR="006A419A" w:rsidRDefault="006A419A" w:rsidP="00724A45">
      <w:pPr>
        <w:rPr>
          <w:sz w:val="24"/>
          <w:szCs w:val="24"/>
        </w:rPr>
      </w:pPr>
      <w:r>
        <w:rPr>
          <w:sz w:val="24"/>
          <w:szCs w:val="24"/>
        </w:rPr>
        <w:t xml:space="preserve">     6.3.3  utilización del voki</w:t>
      </w:r>
    </w:p>
    <w:p w:rsidR="006A419A" w:rsidRDefault="006A419A" w:rsidP="00724A45">
      <w:pPr>
        <w:rPr>
          <w:sz w:val="24"/>
          <w:szCs w:val="24"/>
        </w:rPr>
      </w:pPr>
      <w:r>
        <w:rPr>
          <w:sz w:val="24"/>
          <w:szCs w:val="24"/>
        </w:rPr>
        <w:t xml:space="preserve">     6.3.4  Utilizando flash para la comprensión lectora</w:t>
      </w:r>
    </w:p>
    <w:p w:rsidR="00724A45" w:rsidRDefault="006A419A" w:rsidP="00891F7F">
      <w:pPr>
        <w:rPr>
          <w:sz w:val="24"/>
          <w:szCs w:val="24"/>
        </w:rPr>
      </w:pPr>
      <w:r>
        <w:rPr>
          <w:sz w:val="24"/>
          <w:szCs w:val="24"/>
        </w:rPr>
        <w:t xml:space="preserve">     6.3.4  Utilizando una wiki para procesos colaborativos en el proceso de comprensión lectora</w:t>
      </w:r>
    </w:p>
    <w:p w:rsidR="00964486" w:rsidRDefault="00964486" w:rsidP="00891F7F">
      <w:pPr>
        <w:rPr>
          <w:sz w:val="24"/>
          <w:szCs w:val="24"/>
        </w:rPr>
      </w:pPr>
    </w:p>
    <w:p w:rsidR="008F5C64" w:rsidRDefault="008F5C64" w:rsidP="00891F7F">
      <w:pPr>
        <w:rPr>
          <w:sz w:val="24"/>
          <w:szCs w:val="24"/>
        </w:rPr>
      </w:pPr>
    </w:p>
    <w:p w:rsidR="008F5C64" w:rsidRDefault="008F5C64" w:rsidP="00891F7F">
      <w:pPr>
        <w:rPr>
          <w:sz w:val="24"/>
          <w:szCs w:val="24"/>
        </w:rPr>
      </w:pPr>
    </w:p>
    <w:p w:rsidR="008F5C64" w:rsidRDefault="008F5C64" w:rsidP="00891F7F">
      <w:pPr>
        <w:rPr>
          <w:sz w:val="24"/>
          <w:szCs w:val="24"/>
        </w:rPr>
      </w:pPr>
    </w:p>
    <w:p w:rsidR="00964486" w:rsidRDefault="00964486" w:rsidP="00891F7F">
      <w:pPr>
        <w:rPr>
          <w:sz w:val="24"/>
          <w:szCs w:val="24"/>
        </w:rPr>
      </w:pPr>
      <w:r>
        <w:rPr>
          <w:sz w:val="24"/>
          <w:szCs w:val="24"/>
        </w:rPr>
        <w:lastRenderedPageBreak/>
        <w:t>6.4 CRONOGRAMA</w:t>
      </w:r>
    </w:p>
    <w:p w:rsidR="00F77591" w:rsidRDefault="00F77591" w:rsidP="00891F7F">
      <w:pPr>
        <w:rPr>
          <w:sz w:val="24"/>
          <w:szCs w:val="24"/>
        </w:rPr>
      </w:pPr>
      <w:r>
        <w:rPr>
          <w:sz w:val="24"/>
          <w:szCs w:val="24"/>
        </w:rPr>
        <w:t>Diciembre creación de una wiki para comprensión lectora</w:t>
      </w:r>
    </w:p>
    <w:p w:rsidR="00964486" w:rsidRDefault="00F77591" w:rsidP="00891F7F">
      <w:pPr>
        <w:rPr>
          <w:sz w:val="24"/>
          <w:szCs w:val="24"/>
        </w:rPr>
      </w:pPr>
      <w:r>
        <w:rPr>
          <w:sz w:val="24"/>
          <w:szCs w:val="24"/>
        </w:rPr>
        <w:t>Enero juegos utilizando Jclic</w:t>
      </w:r>
    </w:p>
    <w:p w:rsidR="00964486" w:rsidRDefault="00F77591" w:rsidP="00891F7F">
      <w:pPr>
        <w:rPr>
          <w:sz w:val="24"/>
          <w:szCs w:val="24"/>
        </w:rPr>
      </w:pPr>
      <w:r>
        <w:rPr>
          <w:sz w:val="24"/>
          <w:szCs w:val="24"/>
        </w:rPr>
        <w:t>Febrero adecuacuación del juego interactivo</w:t>
      </w:r>
    </w:p>
    <w:p w:rsidR="00F77591" w:rsidRDefault="00F77591" w:rsidP="00891F7F">
      <w:pPr>
        <w:rPr>
          <w:sz w:val="24"/>
          <w:szCs w:val="24"/>
        </w:rPr>
      </w:pPr>
      <w:r>
        <w:rPr>
          <w:sz w:val="24"/>
          <w:szCs w:val="24"/>
        </w:rPr>
        <w:t>Marzo implementación de la ova</w:t>
      </w:r>
    </w:p>
    <w:p w:rsidR="00F77591" w:rsidRDefault="00F77591" w:rsidP="00891F7F">
      <w:pPr>
        <w:rPr>
          <w:sz w:val="24"/>
          <w:szCs w:val="24"/>
        </w:rPr>
      </w:pPr>
      <w:r>
        <w:rPr>
          <w:sz w:val="24"/>
          <w:szCs w:val="24"/>
        </w:rPr>
        <w:t>Abril respuesta de cuestionarios utilizando el voki</w:t>
      </w:r>
    </w:p>
    <w:p w:rsidR="00964486" w:rsidRPr="00C61DA1" w:rsidRDefault="00964486" w:rsidP="00891F7F">
      <w:pPr>
        <w:rPr>
          <w:sz w:val="24"/>
          <w:szCs w:val="24"/>
        </w:rPr>
      </w:pPr>
    </w:p>
    <w:p w:rsidR="00891F7F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6.5 PERSONAS RESPONSABLES</w:t>
      </w: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RUBIELA VINASCO  I. E. </w:t>
      </w:r>
      <w:r w:rsidR="008F5C64">
        <w:rPr>
          <w:sz w:val="24"/>
          <w:szCs w:val="24"/>
          <w:lang w:val="es-ES"/>
        </w:rPr>
        <w:t>BOYACÁ</w:t>
      </w: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LUCELLY RUIZ   I.E.  ESCUELA NORMAL FARALLONES DE CALI</w:t>
      </w: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ORLANDO CASTILLA  I. E. INDUSTRIAL MARICE SINISTERRA</w:t>
      </w:r>
    </w:p>
    <w:p w:rsidR="00734BEA" w:rsidRDefault="00734BEA" w:rsidP="00734BEA">
      <w:pPr>
        <w:rPr>
          <w:sz w:val="24"/>
          <w:szCs w:val="24"/>
          <w:lang w:val="es-ES"/>
        </w:rPr>
      </w:pP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6.6 PERSONAS RECEPTORAS</w:t>
      </w: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Las comunidades educativas de las instituciones de Cali</w:t>
      </w:r>
    </w:p>
    <w:p w:rsidR="00734BEA" w:rsidRDefault="00734BEA" w:rsidP="00734BEA">
      <w:pPr>
        <w:rPr>
          <w:sz w:val="24"/>
          <w:szCs w:val="24"/>
          <w:lang w:val="es-ES"/>
        </w:rPr>
      </w:pP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6.7 RECURSOS</w:t>
      </w: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Recursos humanos:</w:t>
      </w: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Los docentes y los estudiantes</w:t>
      </w: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Recursos técnicos:</w:t>
      </w: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Las tics</w:t>
      </w: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Didácticos:</w:t>
      </w:r>
    </w:p>
    <w:p w:rsidR="00734BEA" w:rsidRDefault="00734BEA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 xml:space="preserve">Computadores, video </w:t>
      </w:r>
      <w:proofErr w:type="spellStart"/>
      <w:r>
        <w:rPr>
          <w:sz w:val="24"/>
          <w:szCs w:val="24"/>
          <w:lang w:val="es-ES"/>
        </w:rPr>
        <w:t>beam</w:t>
      </w:r>
      <w:proofErr w:type="spellEnd"/>
      <w:r>
        <w:rPr>
          <w:sz w:val="24"/>
          <w:szCs w:val="24"/>
          <w:lang w:val="es-ES"/>
        </w:rPr>
        <w:t>, televisores, tableros, tutoriales, videos, etc.</w:t>
      </w:r>
    </w:p>
    <w:p w:rsidR="00927098" w:rsidRDefault="00927098" w:rsidP="00734BEA">
      <w:pPr>
        <w:rPr>
          <w:sz w:val="24"/>
          <w:szCs w:val="24"/>
          <w:lang w:val="es-ES"/>
        </w:rPr>
      </w:pPr>
    </w:p>
    <w:p w:rsidR="008F5C64" w:rsidRDefault="008F5C64" w:rsidP="00734BEA">
      <w:pPr>
        <w:rPr>
          <w:sz w:val="24"/>
          <w:szCs w:val="24"/>
          <w:lang w:val="es-ES"/>
        </w:rPr>
      </w:pPr>
    </w:p>
    <w:p w:rsidR="00927098" w:rsidRDefault="00927098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lastRenderedPageBreak/>
        <w:t>6.8 EVALUACIÓN Y  SEGUIMIENTO</w:t>
      </w:r>
    </w:p>
    <w:p w:rsidR="00927098" w:rsidRDefault="00927098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A medida que se desarrollen las diferentes actividades</w:t>
      </w:r>
      <w:r w:rsidR="009E6B3E">
        <w:rPr>
          <w:sz w:val="24"/>
          <w:szCs w:val="24"/>
          <w:lang w:val="es-ES"/>
        </w:rPr>
        <w:t xml:space="preserve"> se evaluara para saber si ha sido efectivo el proyecto y se harán los respectivos ajustes.</w:t>
      </w:r>
    </w:p>
    <w:p w:rsidR="009E6B3E" w:rsidRDefault="009E6B3E" w:rsidP="00734BEA">
      <w:pPr>
        <w:rPr>
          <w:sz w:val="24"/>
          <w:szCs w:val="24"/>
          <w:lang w:val="es-ES"/>
        </w:rPr>
      </w:pPr>
    </w:p>
    <w:p w:rsidR="00927098" w:rsidRDefault="00927098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6.9 IMPLEMENTACIÓN</w:t>
      </w:r>
    </w:p>
    <w:p w:rsidR="00927098" w:rsidRDefault="00927098" w:rsidP="00734BEA">
      <w:pPr>
        <w:rPr>
          <w:sz w:val="24"/>
          <w:szCs w:val="24"/>
          <w:lang w:val="es-ES"/>
        </w:rPr>
      </w:pPr>
      <w:r>
        <w:rPr>
          <w:sz w:val="24"/>
          <w:szCs w:val="24"/>
          <w:lang w:val="es-ES"/>
        </w:rPr>
        <w:t>Se implementara un video de presentación y un folleto donde explicaremos las actividades de nuestro proyecto</w:t>
      </w:r>
    </w:p>
    <w:p w:rsidR="00927098" w:rsidRDefault="00927098" w:rsidP="00734BEA">
      <w:pPr>
        <w:rPr>
          <w:sz w:val="24"/>
          <w:szCs w:val="24"/>
        </w:rPr>
      </w:pPr>
    </w:p>
    <w:p w:rsidR="009E6B3E" w:rsidRPr="00734BEA" w:rsidRDefault="009E6B3E" w:rsidP="00734BEA">
      <w:pPr>
        <w:rPr>
          <w:sz w:val="24"/>
          <w:szCs w:val="24"/>
        </w:rPr>
      </w:pPr>
      <w:r>
        <w:rPr>
          <w:sz w:val="24"/>
          <w:szCs w:val="24"/>
        </w:rPr>
        <w:t>7. CONCLUSIONES Y RECOMENDACIONES</w:t>
      </w:r>
    </w:p>
    <w:p w:rsidR="00891F7F" w:rsidRPr="00C61DA1" w:rsidRDefault="00891F7F" w:rsidP="00891F7F">
      <w:pPr>
        <w:rPr>
          <w:sz w:val="24"/>
          <w:szCs w:val="24"/>
        </w:rPr>
      </w:pPr>
    </w:p>
    <w:p w:rsidR="00891F7F" w:rsidRDefault="00891F7F" w:rsidP="00891F7F"/>
    <w:sectPr w:rsidR="00891F7F" w:rsidSect="00804A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644D1"/>
    <w:multiLevelType w:val="hybridMultilevel"/>
    <w:tmpl w:val="8ECCCC36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ctiveWritingStyle w:appName="MSWord" w:lang="es-MX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compat/>
  <w:rsids>
    <w:rsidRoot w:val="00891F7F"/>
    <w:rsid w:val="0002772E"/>
    <w:rsid w:val="005E1442"/>
    <w:rsid w:val="006A419A"/>
    <w:rsid w:val="006F1D4D"/>
    <w:rsid w:val="00724A45"/>
    <w:rsid w:val="00734BEA"/>
    <w:rsid w:val="007F6C05"/>
    <w:rsid w:val="00804A05"/>
    <w:rsid w:val="00891F7F"/>
    <w:rsid w:val="008F5C64"/>
    <w:rsid w:val="00927098"/>
    <w:rsid w:val="00964486"/>
    <w:rsid w:val="009E6B3E"/>
    <w:rsid w:val="00AF58BE"/>
    <w:rsid w:val="00C632D0"/>
    <w:rsid w:val="00C8639C"/>
    <w:rsid w:val="00D24BD0"/>
    <w:rsid w:val="00E735FA"/>
    <w:rsid w:val="00F77591"/>
    <w:rsid w:val="00FB3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05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91F7F"/>
    <w:pPr>
      <w:ind w:left="720"/>
      <w:contextualSpacing/>
    </w:pPr>
    <w:rPr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350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BlackCrystal™ v8</dc:creator>
  <cp:keywords/>
  <dc:description/>
  <cp:lastModifiedBy>BlackCrystal™ v8</cp:lastModifiedBy>
  <cp:revision>2</cp:revision>
  <dcterms:created xsi:type="dcterms:W3CDTF">2011-11-24T23:51:00Z</dcterms:created>
  <dcterms:modified xsi:type="dcterms:W3CDTF">2011-11-24T23:51:00Z</dcterms:modified>
</cp:coreProperties>
</file>